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AD92FC" w14:textId="77777777" w:rsidR="00901F67" w:rsidRDefault="00901F67" w:rsidP="001255B1">
      <w:pPr>
        <w:jc w:val="both"/>
        <w:rPr>
          <w:rFonts w:ascii="Verdana" w:hAnsi="Verdana"/>
          <w:sz w:val="24"/>
          <w:szCs w:val="24"/>
        </w:rPr>
      </w:pPr>
      <w:r>
        <w:rPr>
          <w:rFonts w:ascii="Verdana" w:hAnsi="Verdana"/>
          <w:b/>
          <w:sz w:val="24"/>
          <w:szCs w:val="24"/>
        </w:rPr>
        <w:t xml:space="preserve">Promotional page - </w:t>
      </w:r>
      <w:r>
        <w:rPr>
          <w:rFonts w:ascii="Verdana" w:hAnsi="Verdana"/>
          <w:sz w:val="24"/>
          <w:szCs w:val="24"/>
        </w:rPr>
        <w:t>We provide the following resources to help you promote these messages in your church.</w:t>
      </w:r>
    </w:p>
    <w:p w14:paraId="76EC9015" w14:textId="77777777" w:rsidR="00C14A44" w:rsidRPr="00901F67" w:rsidRDefault="00901F67" w:rsidP="00901F67">
      <w:pPr>
        <w:pStyle w:val="ListParagraph"/>
        <w:numPr>
          <w:ilvl w:val="0"/>
          <w:numId w:val="1"/>
        </w:numPr>
        <w:ind w:left="360"/>
        <w:rPr>
          <w:rFonts w:ascii="Verdana" w:hAnsi="Verdana"/>
          <w:i/>
          <w:sz w:val="24"/>
          <w:szCs w:val="24"/>
        </w:rPr>
      </w:pPr>
      <w:r w:rsidRPr="00901F67">
        <w:rPr>
          <w:rFonts w:ascii="Verdana" w:hAnsi="Verdana"/>
          <w:i/>
          <w:sz w:val="24"/>
          <w:szCs w:val="24"/>
        </w:rPr>
        <w:t>JPG image</w:t>
      </w:r>
    </w:p>
    <w:p w14:paraId="6C605ADB" w14:textId="77777777" w:rsidR="00901F67" w:rsidRPr="00901F67" w:rsidRDefault="003373F4" w:rsidP="00901F67">
      <w:pPr>
        <w:rPr>
          <w:rFonts w:ascii="Verdana" w:hAnsi="Verdana"/>
          <w:i/>
          <w:sz w:val="24"/>
          <w:szCs w:val="24"/>
        </w:rPr>
      </w:pPr>
      <w:r>
        <w:rPr>
          <w:rFonts w:ascii="Verdana" w:hAnsi="Verdana"/>
          <w:i/>
          <w:noProof/>
          <w:sz w:val="24"/>
          <w:szCs w:val="24"/>
        </w:rPr>
        <w:drawing>
          <wp:inline distT="0" distB="0" distL="0" distR="0" wp14:anchorId="2196FC38" wp14:editId="3856AACA">
            <wp:extent cx="3664986" cy="2424224"/>
            <wp:effectExtent l="19050" t="0" r="0" b="0"/>
            <wp:docPr id="3" name="Picture 3" descr="C:\Users\Chris\Dropbox\iamawatchman_team\Pictures\2018 February 19th - Chris\shutterstock_12785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Dropbox\iamawatchman_team\Pictures\2018 February 19th - Chris\shutterstock_127850174.jpg"/>
                    <pic:cNvPicPr>
                      <a:picLocks noChangeAspect="1" noChangeArrowheads="1"/>
                    </pic:cNvPicPr>
                  </pic:nvPicPr>
                  <pic:blipFill>
                    <a:blip r:embed="rId5" cstate="print"/>
                    <a:srcRect/>
                    <a:stretch>
                      <a:fillRect/>
                    </a:stretch>
                  </pic:blipFill>
                  <pic:spPr bwMode="auto">
                    <a:xfrm>
                      <a:off x="0" y="0"/>
                      <a:ext cx="3663799" cy="2423439"/>
                    </a:xfrm>
                    <a:prstGeom prst="rect">
                      <a:avLst/>
                    </a:prstGeom>
                    <a:noFill/>
                    <a:ln w="9525">
                      <a:noFill/>
                      <a:miter lim="800000"/>
                      <a:headEnd/>
                      <a:tailEnd/>
                    </a:ln>
                  </pic:spPr>
                </pic:pic>
              </a:graphicData>
            </a:graphic>
          </wp:inline>
        </w:drawing>
      </w:r>
    </w:p>
    <w:p w14:paraId="478A6CAF" w14:textId="77777777" w:rsidR="00901F67" w:rsidRDefault="00901F67" w:rsidP="00901F67">
      <w:pPr>
        <w:pStyle w:val="ListParagraph"/>
        <w:numPr>
          <w:ilvl w:val="0"/>
          <w:numId w:val="1"/>
        </w:numPr>
        <w:ind w:left="360"/>
        <w:rPr>
          <w:rFonts w:ascii="Verdana" w:hAnsi="Verdana"/>
          <w:i/>
          <w:sz w:val="24"/>
          <w:szCs w:val="24"/>
        </w:rPr>
      </w:pPr>
      <w:r w:rsidRPr="00901F67">
        <w:rPr>
          <w:rFonts w:ascii="Verdana" w:hAnsi="Verdana"/>
          <w:i/>
          <w:sz w:val="24"/>
          <w:szCs w:val="24"/>
        </w:rPr>
        <w:t>Short announcement</w:t>
      </w:r>
    </w:p>
    <w:p w14:paraId="2478496C" w14:textId="77777777" w:rsidR="00927BC3" w:rsidRPr="00927BC3" w:rsidRDefault="007B181E" w:rsidP="00927BC3">
      <w:pPr>
        <w:jc w:val="both"/>
        <w:rPr>
          <w:rFonts w:ascii="Verdana" w:hAnsi="Verdana"/>
          <w:i/>
          <w:sz w:val="24"/>
          <w:szCs w:val="24"/>
        </w:rPr>
      </w:pPr>
      <w:r>
        <w:rPr>
          <w:rFonts w:ascii="Verdana" w:hAnsi="Verdana"/>
          <w:sz w:val="24"/>
          <w:szCs w:val="24"/>
        </w:rPr>
        <w:t xml:space="preserve">God </w:t>
      </w:r>
      <w:r w:rsidR="00533C9A">
        <w:rPr>
          <w:rFonts w:ascii="Verdana" w:hAnsi="Verdana"/>
          <w:sz w:val="24"/>
          <w:szCs w:val="24"/>
        </w:rPr>
        <w:t>explains the relationship between Christ and the Church through the illustration of a husband and wife relationship</w:t>
      </w:r>
      <w:r>
        <w:rPr>
          <w:rFonts w:ascii="Verdana" w:hAnsi="Verdana"/>
          <w:sz w:val="24"/>
          <w:szCs w:val="24"/>
        </w:rPr>
        <w:t>.</w:t>
      </w:r>
      <w:r w:rsidR="00927BC3" w:rsidRPr="00927BC3">
        <w:rPr>
          <w:rFonts w:ascii="Verdana" w:hAnsi="Verdana"/>
          <w:sz w:val="24"/>
          <w:szCs w:val="24"/>
        </w:rPr>
        <w:t xml:space="preserve"> </w:t>
      </w:r>
      <w:r w:rsidR="00927BC3">
        <w:rPr>
          <w:rFonts w:ascii="Verdana" w:hAnsi="Verdana"/>
          <w:sz w:val="24"/>
          <w:szCs w:val="24"/>
        </w:rPr>
        <w:t xml:space="preserve">Join us next week as we </w:t>
      </w:r>
      <w:r>
        <w:rPr>
          <w:rFonts w:ascii="Verdana" w:hAnsi="Verdana"/>
          <w:sz w:val="24"/>
          <w:szCs w:val="24"/>
        </w:rPr>
        <w:t xml:space="preserve">explore what Christ does for the </w:t>
      </w:r>
      <w:r w:rsidR="00327A18">
        <w:rPr>
          <w:rFonts w:ascii="Verdana" w:hAnsi="Verdana"/>
          <w:sz w:val="24"/>
          <w:szCs w:val="24"/>
        </w:rPr>
        <w:t>C</w:t>
      </w:r>
      <w:r>
        <w:rPr>
          <w:rFonts w:ascii="Verdana" w:hAnsi="Verdana"/>
          <w:sz w:val="24"/>
          <w:szCs w:val="24"/>
        </w:rPr>
        <w:t>hurch to show us His love</w:t>
      </w:r>
      <w:r w:rsidR="00927BC3">
        <w:rPr>
          <w:rFonts w:ascii="Verdana" w:hAnsi="Verdana"/>
          <w:sz w:val="24"/>
          <w:szCs w:val="24"/>
        </w:rPr>
        <w:t>.</w:t>
      </w:r>
    </w:p>
    <w:p w14:paraId="35A57187" w14:textId="77777777" w:rsidR="00901F67" w:rsidRDefault="00901F67" w:rsidP="00901F67">
      <w:pPr>
        <w:pStyle w:val="ListParagraph"/>
        <w:numPr>
          <w:ilvl w:val="0"/>
          <w:numId w:val="1"/>
        </w:numPr>
        <w:ind w:left="360"/>
        <w:jc w:val="both"/>
        <w:rPr>
          <w:rFonts w:ascii="Verdana" w:hAnsi="Verdana"/>
          <w:i/>
          <w:sz w:val="24"/>
          <w:szCs w:val="24"/>
        </w:rPr>
      </w:pPr>
      <w:r w:rsidRPr="00901F67">
        <w:rPr>
          <w:rFonts w:ascii="Verdana" w:hAnsi="Verdana"/>
          <w:i/>
          <w:sz w:val="24"/>
          <w:szCs w:val="24"/>
        </w:rPr>
        <w:t>Medium announcement</w:t>
      </w:r>
    </w:p>
    <w:p w14:paraId="270111D9" w14:textId="77777777" w:rsidR="007B181E" w:rsidRDefault="00533C9A" w:rsidP="007B181E">
      <w:pPr>
        <w:jc w:val="both"/>
        <w:rPr>
          <w:rFonts w:ascii="Verdana" w:hAnsi="Verdana"/>
          <w:sz w:val="24"/>
          <w:szCs w:val="24"/>
        </w:rPr>
      </w:pPr>
      <w:r>
        <w:rPr>
          <w:rFonts w:ascii="Verdana" w:hAnsi="Verdana"/>
          <w:sz w:val="24"/>
          <w:szCs w:val="24"/>
        </w:rPr>
        <w:t xml:space="preserve">God explains the relationship between Christ and the Church through the illustration of a husband and wife relationship. </w:t>
      </w:r>
      <w:r w:rsidR="007B181E" w:rsidRPr="007B181E">
        <w:rPr>
          <w:rFonts w:ascii="Verdana" w:hAnsi="Verdana"/>
          <w:sz w:val="24"/>
          <w:szCs w:val="24"/>
        </w:rPr>
        <w:t>Christ performs multiple functions as our Bridegroom.</w:t>
      </w:r>
      <w:r w:rsidR="007B181E">
        <w:rPr>
          <w:rFonts w:ascii="Verdana" w:hAnsi="Verdana"/>
          <w:sz w:val="24"/>
          <w:szCs w:val="24"/>
        </w:rPr>
        <w:t xml:space="preserve"> He leads and protects. He loves us, suffers for us, and refines us. One day, He will escort us home. Join us next week as we rejoice in all Christ has done.</w:t>
      </w:r>
    </w:p>
    <w:p w14:paraId="6F168872" w14:textId="77777777" w:rsidR="00901F67" w:rsidRPr="007B181E" w:rsidRDefault="00901F67" w:rsidP="007B181E">
      <w:pPr>
        <w:pStyle w:val="ListParagraph"/>
        <w:numPr>
          <w:ilvl w:val="0"/>
          <w:numId w:val="1"/>
        </w:numPr>
        <w:ind w:left="360"/>
        <w:rPr>
          <w:rFonts w:ascii="Verdana" w:hAnsi="Verdana"/>
          <w:i/>
          <w:sz w:val="24"/>
          <w:szCs w:val="24"/>
        </w:rPr>
      </w:pPr>
      <w:r w:rsidRPr="007B181E">
        <w:rPr>
          <w:rFonts w:ascii="Verdana" w:hAnsi="Verdana"/>
          <w:i/>
          <w:sz w:val="24"/>
          <w:szCs w:val="24"/>
        </w:rPr>
        <w:t>Half-page bulletin insert</w:t>
      </w:r>
    </w:p>
    <w:p w14:paraId="4E7D7CB7" w14:textId="77777777" w:rsidR="008519F6" w:rsidRDefault="003373F4" w:rsidP="007E74C5">
      <w:pPr>
        <w:jc w:val="center"/>
        <w:rPr>
          <w:rStyle w:val="text"/>
          <w:rFonts w:ascii="Verdana" w:hAnsi="Verdana"/>
          <w:i/>
          <w:sz w:val="24"/>
          <w:szCs w:val="24"/>
        </w:rPr>
      </w:pPr>
      <w:r>
        <w:rPr>
          <w:rFonts w:ascii="Verdana" w:hAnsi="Verdana"/>
          <w:i/>
          <w:noProof/>
          <w:sz w:val="24"/>
          <w:szCs w:val="24"/>
        </w:rPr>
        <w:drawing>
          <wp:inline distT="0" distB="0" distL="0" distR="0" wp14:anchorId="6FE2D4EE" wp14:editId="6C0FAE96">
            <wp:extent cx="4307966" cy="2307265"/>
            <wp:effectExtent l="19050" t="0" r="0" b="0"/>
            <wp:docPr id="4" name="Picture 4" descr="C:\Users\Chris\Dropbox\iamawatchman_team\Pictures\2018 February 19th - Chris\shutterstock_12785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Dropbox\iamawatchman_team\Pictures\2018 February 19th - Chris\shutterstock_127850174.jpg"/>
                    <pic:cNvPicPr>
                      <a:picLocks noChangeAspect="1" noChangeArrowheads="1"/>
                    </pic:cNvPicPr>
                  </pic:nvPicPr>
                  <pic:blipFill>
                    <a:blip r:embed="rId6" cstate="print"/>
                    <a:srcRect/>
                    <a:stretch>
                      <a:fillRect/>
                    </a:stretch>
                  </pic:blipFill>
                  <pic:spPr bwMode="auto">
                    <a:xfrm>
                      <a:off x="0" y="0"/>
                      <a:ext cx="4306570" cy="2306518"/>
                    </a:xfrm>
                    <a:prstGeom prst="rect">
                      <a:avLst/>
                    </a:prstGeom>
                    <a:noFill/>
                    <a:ln w="9525">
                      <a:noFill/>
                      <a:miter lim="800000"/>
                      <a:headEnd/>
                      <a:tailEnd/>
                    </a:ln>
                  </pic:spPr>
                </pic:pic>
              </a:graphicData>
            </a:graphic>
          </wp:inline>
        </w:drawing>
      </w:r>
    </w:p>
    <w:p w14:paraId="3F2669B3" w14:textId="77777777" w:rsidR="007E74C5" w:rsidRPr="007E74C5" w:rsidRDefault="007E74C5" w:rsidP="007E74C5">
      <w:pPr>
        <w:pStyle w:val="NormalWeb"/>
        <w:rPr>
          <w:rFonts w:ascii="Verdana" w:hAnsi="Verdana"/>
        </w:rPr>
      </w:pPr>
      <w:r w:rsidRPr="007E74C5">
        <w:rPr>
          <w:rStyle w:val="text"/>
          <w:rFonts w:ascii="Verdana" w:hAnsi="Verdana"/>
          <w:i/>
        </w:rPr>
        <w:t xml:space="preserve">“For the husband is the head of the wife, as Christ also is the head of the church, He </w:t>
      </w:r>
      <w:r w:rsidRPr="002E7923">
        <w:rPr>
          <w:rStyle w:val="text"/>
          <w:rFonts w:ascii="Verdana" w:hAnsi="Verdana"/>
          <w:i/>
          <w:noProof/>
        </w:rPr>
        <w:t>Himself</w:t>
      </w:r>
      <w:r w:rsidRPr="007E74C5">
        <w:rPr>
          <w:rStyle w:val="text"/>
          <w:rFonts w:ascii="Verdana" w:hAnsi="Verdana"/>
          <w:i/>
        </w:rPr>
        <w:t xml:space="preserve"> </w:t>
      </w:r>
      <w:r w:rsidRPr="007E74C5">
        <w:rPr>
          <w:rStyle w:val="text"/>
          <w:rFonts w:ascii="Verdana" w:hAnsi="Verdana"/>
          <w:i/>
          <w:iCs/>
        </w:rPr>
        <w:t>being</w:t>
      </w:r>
      <w:r w:rsidRPr="007E74C5">
        <w:rPr>
          <w:rStyle w:val="text"/>
          <w:rFonts w:ascii="Verdana" w:hAnsi="Verdana"/>
          <w:i/>
        </w:rPr>
        <w:t xml:space="preserve"> the Savior of the body…</w:t>
      </w:r>
      <w:r w:rsidRPr="007E74C5">
        <w:rPr>
          <w:rStyle w:val="text"/>
          <w:rFonts w:ascii="Verdana" w:hAnsi="Verdana"/>
          <w:i/>
          <w:vertAlign w:val="superscript"/>
        </w:rPr>
        <w:t> </w:t>
      </w:r>
      <w:r w:rsidRPr="007E74C5">
        <w:rPr>
          <w:rStyle w:val="text"/>
          <w:rFonts w:ascii="Verdana" w:hAnsi="Verdana"/>
          <w:i/>
        </w:rPr>
        <w:t>Husbands, love your wives, just as Christ also loved the church and gave Himself up for her…”</w:t>
      </w:r>
      <w:r w:rsidRPr="007E74C5">
        <w:rPr>
          <w:rStyle w:val="text"/>
          <w:rFonts w:ascii="Verdana" w:hAnsi="Verdana"/>
        </w:rPr>
        <w:t xml:space="preserve"> (Eph. 5:23-25)</w:t>
      </w:r>
    </w:p>
    <w:p w14:paraId="3FB1BD1D" w14:textId="77777777" w:rsidR="007B181E" w:rsidRPr="007B181E" w:rsidRDefault="007B181E" w:rsidP="007B181E">
      <w:pPr>
        <w:jc w:val="both"/>
        <w:rPr>
          <w:rFonts w:ascii="Verdana" w:hAnsi="Verdana"/>
          <w:sz w:val="24"/>
          <w:szCs w:val="24"/>
        </w:rPr>
      </w:pPr>
      <w:r w:rsidRPr="007B181E">
        <w:rPr>
          <w:rFonts w:ascii="Verdana" w:hAnsi="Verdana"/>
          <w:sz w:val="24"/>
          <w:szCs w:val="24"/>
        </w:rPr>
        <w:t xml:space="preserve">Love and marriage. Some only recently stumbled upon the joys the opposite gender can bring. Others have been anticipating it for what feels like their whole lives.  </w:t>
      </w:r>
    </w:p>
    <w:p w14:paraId="20B0C725" w14:textId="77777777" w:rsidR="007B181E" w:rsidRPr="007B181E" w:rsidRDefault="007B181E" w:rsidP="007B181E">
      <w:pPr>
        <w:jc w:val="both"/>
        <w:rPr>
          <w:rFonts w:ascii="Verdana" w:hAnsi="Verdana"/>
          <w:sz w:val="24"/>
          <w:szCs w:val="24"/>
        </w:rPr>
      </w:pPr>
      <w:r w:rsidRPr="007B181E">
        <w:rPr>
          <w:rFonts w:ascii="Verdana" w:hAnsi="Verdana"/>
          <w:sz w:val="24"/>
          <w:szCs w:val="24"/>
        </w:rPr>
        <w:t xml:space="preserve">Anticipation plays </w:t>
      </w:r>
      <w:r w:rsidRPr="007B181E">
        <w:rPr>
          <w:rFonts w:ascii="Verdana" w:hAnsi="Verdana"/>
          <w:noProof/>
          <w:sz w:val="24"/>
          <w:szCs w:val="24"/>
        </w:rPr>
        <w:t>a significant</w:t>
      </w:r>
      <w:r w:rsidRPr="007B181E">
        <w:rPr>
          <w:rFonts w:ascii="Verdana" w:hAnsi="Verdana"/>
          <w:sz w:val="24"/>
          <w:szCs w:val="24"/>
        </w:rPr>
        <w:t xml:space="preserve"> role in Jesus’ relationship with His bride, the Church. </w:t>
      </w:r>
      <w:r w:rsidRPr="007B181E">
        <w:rPr>
          <w:rFonts w:ascii="Verdana" w:hAnsi="Verdana"/>
          <w:i/>
          <w:sz w:val="24"/>
          <w:szCs w:val="24"/>
        </w:rPr>
        <w:t>We</w:t>
      </w:r>
      <w:r w:rsidRPr="007B181E">
        <w:rPr>
          <w:rFonts w:ascii="Verdana" w:hAnsi="Verdana"/>
          <w:sz w:val="24"/>
          <w:szCs w:val="24"/>
        </w:rPr>
        <w:t xml:space="preserve"> wanted nothing to do with Jesus, the Groom, or the commitment that being in a relationship with Him would require. Other pursuits occupied our attention. </w:t>
      </w:r>
    </w:p>
    <w:p w14:paraId="38D4A677" w14:textId="77777777" w:rsidR="007B181E" w:rsidRPr="007B181E" w:rsidRDefault="007B181E" w:rsidP="007B181E">
      <w:pPr>
        <w:jc w:val="both"/>
        <w:rPr>
          <w:rFonts w:ascii="Verdana" w:hAnsi="Verdana"/>
          <w:sz w:val="24"/>
          <w:szCs w:val="24"/>
        </w:rPr>
      </w:pPr>
      <w:r w:rsidRPr="007B181E">
        <w:rPr>
          <w:rFonts w:ascii="Verdana" w:hAnsi="Verdana"/>
          <w:sz w:val="24"/>
          <w:szCs w:val="24"/>
        </w:rPr>
        <w:t xml:space="preserve">There was no reason for Jesus to desire us either. We didn’t have anything </w:t>
      </w:r>
      <w:r w:rsidRPr="007B181E">
        <w:rPr>
          <w:rFonts w:ascii="Verdana" w:hAnsi="Verdana"/>
          <w:i/>
          <w:sz w:val="24"/>
          <w:szCs w:val="24"/>
        </w:rPr>
        <w:t>He</w:t>
      </w:r>
      <w:r w:rsidRPr="007B181E">
        <w:rPr>
          <w:rFonts w:ascii="Verdana" w:hAnsi="Verdana"/>
          <w:sz w:val="24"/>
          <w:szCs w:val="24"/>
        </w:rPr>
        <w:t xml:space="preserve"> wanted, but He had everything </w:t>
      </w:r>
      <w:r w:rsidRPr="007B181E">
        <w:rPr>
          <w:rFonts w:ascii="Verdana" w:hAnsi="Verdana"/>
          <w:i/>
          <w:sz w:val="24"/>
          <w:szCs w:val="24"/>
        </w:rPr>
        <w:t>we</w:t>
      </w:r>
      <w:r w:rsidRPr="007B181E">
        <w:rPr>
          <w:rFonts w:ascii="Verdana" w:hAnsi="Verdana"/>
          <w:sz w:val="24"/>
          <w:szCs w:val="24"/>
        </w:rPr>
        <w:t xml:space="preserve"> needed. So He pursued us. Jesus has always been the Pursuer. He sought us for our benefit and His joy. For eternity, Jesus has been dreaming of the day we would </w:t>
      </w:r>
      <w:r w:rsidR="007E74C5">
        <w:rPr>
          <w:rFonts w:ascii="Verdana" w:hAnsi="Verdana"/>
          <w:sz w:val="24"/>
          <w:szCs w:val="24"/>
        </w:rPr>
        <w:t>join Him</w:t>
      </w:r>
      <w:r w:rsidRPr="007B181E">
        <w:rPr>
          <w:rFonts w:ascii="Verdana" w:hAnsi="Verdana"/>
          <w:sz w:val="24"/>
          <w:szCs w:val="24"/>
        </w:rPr>
        <w:t>.</w:t>
      </w:r>
      <w:r w:rsidR="007E74C5">
        <w:rPr>
          <w:rFonts w:ascii="Verdana" w:hAnsi="Verdana"/>
          <w:sz w:val="24"/>
          <w:szCs w:val="24"/>
        </w:rPr>
        <w:t xml:space="preserve"> Join us next week as we rejoice in what Christ does for His bride.</w:t>
      </w:r>
    </w:p>
    <w:p w14:paraId="5102FCC5" w14:textId="77777777" w:rsidR="000F6651" w:rsidRDefault="000F6651" w:rsidP="000F6651">
      <w:pPr>
        <w:pStyle w:val="ListParagraph"/>
        <w:numPr>
          <w:ilvl w:val="0"/>
          <w:numId w:val="1"/>
        </w:numPr>
        <w:ind w:left="360"/>
        <w:jc w:val="both"/>
        <w:rPr>
          <w:rFonts w:ascii="Verdana" w:hAnsi="Verdana"/>
          <w:i/>
          <w:sz w:val="24"/>
          <w:szCs w:val="24"/>
        </w:rPr>
      </w:pPr>
      <w:r>
        <w:rPr>
          <w:rFonts w:ascii="Verdana" w:hAnsi="Verdana"/>
          <w:i/>
          <w:sz w:val="24"/>
          <w:szCs w:val="24"/>
        </w:rPr>
        <w:lastRenderedPageBreak/>
        <w:t>PowerPoint slides</w:t>
      </w:r>
    </w:p>
    <w:p w14:paraId="7AA7EDBA" w14:textId="77777777" w:rsidR="000F6651" w:rsidRDefault="000B02D5" w:rsidP="000F6651">
      <w:pPr>
        <w:jc w:val="both"/>
        <w:rPr>
          <w:rFonts w:ascii="Verdana" w:hAnsi="Verdana"/>
          <w:i/>
          <w:sz w:val="24"/>
          <w:szCs w:val="24"/>
        </w:rPr>
      </w:pPr>
      <w:r w:rsidRPr="000B02D5">
        <w:rPr>
          <w:rFonts w:ascii="Verdana" w:hAnsi="Verdana"/>
          <w:i/>
          <w:sz w:val="24"/>
          <w:szCs w:val="24"/>
        </w:rPr>
        <w:object w:dxaOrig="9594" w:dyaOrig="5407" w14:anchorId="30A9A1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pt;height:190.5pt" o:ole="">
            <v:imagedata r:id="rId7" o:title=""/>
          </v:shape>
          <o:OLEObject Type="Embed" ProgID="PowerPoint.Slide.12" ShapeID="_x0000_i1025" DrawAspect="Content" ObjectID="_1678197740" r:id="rId8"/>
        </w:object>
      </w:r>
    </w:p>
    <w:p w14:paraId="1757E272" w14:textId="77777777" w:rsidR="000F6651" w:rsidRPr="000F6651" w:rsidRDefault="000B02D5" w:rsidP="000F6651">
      <w:pPr>
        <w:jc w:val="both"/>
        <w:rPr>
          <w:rFonts w:ascii="Verdana" w:hAnsi="Verdana"/>
          <w:i/>
          <w:sz w:val="24"/>
          <w:szCs w:val="24"/>
        </w:rPr>
      </w:pPr>
      <w:r w:rsidRPr="000B02D5">
        <w:rPr>
          <w:rFonts w:ascii="Verdana" w:hAnsi="Verdana"/>
          <w:i/>
          <w:sz w:val="24"/>
          <w:szCs w:val="24"/>
        </w:rPr>
        <w:object w:dxaOrig="9594" w:dyaOrig="5407" w14:anchorId="76AD8846">
          <v:shape id="_x0000_i1026" type="#_x0000_t75" style="width:339pt;height:190.5pt" o:ole="">
            <v:imagedata r:id="rId9" o:title=""/>
          </v:shape>
          <o:OLEObject Type="Embed" ProgID="PowerPoint.Slide.12" ShapeID="_x0000_i1026" DrawAspect="Content" ObjectID="_1678197741" r:id="rId10"/>
        </w:object>
      </w:r>
    </w:p>
    <w:sectPr w:rsidR="000F6651" w:rsidRPr="000F6651" w:rsidSect="00901F67">
      <w:pgSz w:w="15840" w:h="12240" w:orient="landscape"/>
      <w:pgMar w:top="720" w:right="835"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3C636B9"/>
    <w:multiLevelType w:val="hybridMultilevel"/>
    <w:tmpl w:val="A6300E7E"/>
    <w:lvl w:ilvl="0" w:tplc="041CEE2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0MzawMDcyMjC0MDAyMTZX0lEKTi0uzszPAykwqQUAtUcOjCwAAAA="/>
  </w:docVars>
  <w:rsids>
    <w:rsidRoot w:val="00901F67"/>
    <w:rsid w:val="00052EB3"/>
    <w:rsid w:val="000B02D5"/>
    <w:rsid w:val="000F6651"/>
    <w:rsid w:val="001255B1"/>
    <w:rsid w:val="0027477E"/>
    <w:rsid w:val="00274AE8"/>
    <w:rsid w:val="002E7923"/>
    <w:rsid w:val="00324986"/>
    <w:rsid w:val="00327A18"/>
    <w:rsid w:val="003373F4"/>
    <w:rsid w:val="00461D47"/>
    <w:rsid w:val="00533C9A"/>
    <w:rsid w:val="005D59F1"/>
    <w:rsid w:val="00671BC9"/>
    <w:rsid w:val="006F1263"/>
    <w:rsid w:val="00732F6C"/>
    <w:rsid w:val="007B181E"/>
    <w:rsid w:val="007E74C5"/>
    <w:rsid w:val="008519F6"/>
    <w:rsid w:val="00873E2B"/>
    <w:rsid w:val="008E2E17"/>
    <w:rsid w:val="0090122F"/>
    <w:rsid w:val="00901F67"/>
    <w:rsid w:val="009264DF"/>
    <w:rsid w:val="00927BC3"/>
    <w:rsid w:val="009C6CE1"/>
    <w:rsid w:val="00A4748B"/>
    <w:rsid w:val="00AC114E"/>
    <w:rsid w:val="00AE2BCF"/>
    <w:rsid w:val="00B952E2"/>
    <w:rsid w:val="00C14A44"/>
    <w:rsid w:val="00C32906"/>
    <w:rsid w:val="00C5556B"/>
    <w:rsid w:val="00CB1090"/>
    <w:rsid w:val="00D42A0F"/>
    <w:rsid w:val="00D9128E"/>
    <w:rsid w:val="00DB4E04"/>
    <w:rsid w:val="00DC480B"/>
    <w:rsid w:val="00DD0422"/>
    <w:rsid w:val="00DF6678"/>
    <w:rsid w:val="00E77B34"/>
    <w:rsid w:val="00EA25E1"/>
    <w:rsid w:val="00ED3E84"/>
    <w:rsid w:val="00EF42F6"/>
    <w:rsid w:val="00EF6D74"/>
    <w:rsid w:val="00FA69B1"/>
    <w:rsid w:val="00FD3A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68091"/>
  <w15:docId w15:val="{578BE4B1-C5CB-480E-BB12-CE7850D65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F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1F67"/>
    <w:pPr>
      <w:ind w:left="720"/>
      <w:contextualSpacing/>
    </w:pPr>
  </w:style>
  <w:style w:type="character" w:customStyle="1" w:styleId="text">
    <w:name w:val="text"/>
    <w:basedOn w:val="DefaultParagraphFont"/>
    <w:rsid w:val="00901F67"/>
  </w:style>
  <w:style w:type="character" w:styleId="Hyperlink">
    <w:name w:val="Hyperlink"/>
    <w:basedOn w:val="DefaultParagraphFont"/>
    <w:uiPriority w:val="99"/>
    <w:semiHidden/>
    <w:unhideWhenUsed/>
    <w:rsid w:val="00901F67"/>
    <w:rPr>
      <w:color w:val="0000FF"/>
      <w:u w:val="single"/>
    </w:rPr>
  </w:style>
  <w:style w:type="paragraph" w:styleId="BalloonText">
    <w:name w:val="Balloon Text"/>
    <w:basedOn w:val="Normal"/>
    <w:link w:val="BalloonTextChar"/>
    <w:uiPriority w:val="99"/>
    <w:semiHidden/>
    <w:unhideWhenUsed/>
    <w:rsid w:val="00873E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E2B"/>
    <w:rPr>
      <w:rFonts w:ascii="Tahoma" w:hAnsi="Tahoma" w:cs="Tahoma"/>
      <w:sz w:val="16"/>
      <w:szCs w:val="16"/>
    </w:rPr>
  </w:style>
  <w:style w:type="paragraph" w:styleId="NormalWeb">
    <w:name w:val="Normal (Web)"/>
    <w:basedOn w:val="Normal"/>
    <w:uiPriority w:val="99"/>
    <w:semiHidden/>
    <w:unhideWhenUsed/>
    <w:rsid w:val="007E74C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4526582">
      <w:bodyDiv w:val="1"/>
      <w:marLeft w:val="0"/>
      <w:marRight w:val="0"/>
      <w:marTop w:val="0"/>
      <w:marBottom w:val="0"/>
      <w:divBdr>
        <w:top w:val="none" w:sz="0" w:space="0" w:color="auto"/>
        <w:left w:val="none" w:sz="0" w:space="0" w:color="auto"/>
        <w:bottom w:val="none" w:sz="0" w:space="0" w:color="auto"/>
        <w:right w:val="none" w:sz="0" w:space="0" w:color="auto"/>
      </w:divBdr>
    </w:div>
    <w:div w:id="48170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sldx"/><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package" Target="embeddings/Microsoft_PowerPoint_Slide1.sldx"/><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268</Words>
  <Characters>1532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Scott Townsend</cp:lastModifiedBy>
  <cp:revision>2</cp:revision>
  <dcterms:created xsi:type="dcterms:W3CDTF">2021-03-26T00:16:00Z</dcterms:created>
  <dcterms:modified xsi:type="dcterms:W3CDTF">2021-03-26T00:16:00Z</dcterms:modified>
</cp:coreProperties>
</file>